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75534">
      <w:pPr>
        <w:spacing w:line="420" w:lineRule="exact"/>
        <w:ind w:firstLine="723" w:firstLineChars="200"/>
        <w:jc w:val="center"/>
        <w:rPr>
          <w:rFonts w:hint="eastAsia"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灵敏素质练习及快速跑</w:t>
      </w:r>
      <w:r>
        <w:rPr>
          <w:rFonts w:hint="eastAsia" w:ascii="宋体" w:hAnsi="宋体"/>
          <w:b/>
          <w:bCs/>
          <w:sz w:val="36"/>
          <w:szCs w:val="36"/>
        </w:rPr>
        <w:t>评课稿</w:t>
      </w:r>
    </w:p>
    <w:p w14:paraId="2E2EA33F">
      <w:pPr>
        <w:spacing w:line="420" w:lineRule="exact"/>
        <w:ind w:firstLine="422" w:firstLineChars="200"/>
        <w:jc w:val="center"/>
        <w:rPr>
          <w:rFonts w:hint="eastAsia" w:ascii="宋体" w:hAnsi="宋体" w:eastAsia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21"/>
          <w:szCs w:val="21"/>
          <w:lang w:val="en-US" w:eastAsia="zh-CN"/>
        </w:rPr>
        <w:t xml:space="preserve">                    小河中学杨汉帝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605B0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E72C7">
            <w:pPr>
              <w:spacing w:line="420" w:lineRule="exact"/>
              <w:rPr>
                <w:rFonts w:hint="default" w:ascii="楷体" w:hAnsi="楷体" w:eastAsia="楷体"/>
                <w:b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</w:rPr>
              <w:t>时间：202</w:t>
            </w: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  <w:lang w:val="en-US" w:eastAsia="zh-CN"/>
              </w:rPr>
              <w:t>4.6.14</w:t>
            </w: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DFF3B18">
            <w:pPr>
              <w:spacing w:line="420" w:lineRule="exact"/>
              <w:rPr>
                <w:rFonts w:hint="eastAsia" w:ascii="楷体" w:hAnsi="楷体" w:eastAsia="楷体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</w:rPr>
              <w:t>地点：</w:t>
            </w: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  <w:lang w:eastAsia="zh-CN"/>
              </w:rPr>
              <w:t>新北区奔牛初级中学</w:t>
            </w:r>
          </w:p>
        </w:tc>
      </w:tr>
      <w:tr w14:paraId="75E7B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9D679">
            <w:pPr>
              <w:spacing w:line="420" w:lineRule="exact"/>
              <w:rPr>
                <w:rFonts w:hint="default" w:ascii="楷体" w:hAnsi="楷体" w:eastAsia="楷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</w:rPr>
              <w:t>课题：</w:t>
            </w: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  <w:lang w:eastAsia="zh-CN"/>
              </w:rPr>
              <w:t>快速跑</w:t>
            </w: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  <w:lang w:val="en-US" w:eastAsia="zh-CN"/>
              </w:rPr>
              <w:t>--途中跑摆动腿技术、跨栏跑</w:t>
            </w: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F61A4B0">
            <w:pPr>
              <w:spacing w:line="420" w:lineRule="exact"/>
              <w:rPr>
                <w:rFonts w:hint="eastAsia" w:ascii="楷体" w:hAnsi="楷体" w:eastAsia="楷体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 </w:t>
            </w: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</w:rPr>
              <w:t>开课人：</w:t>
            </w:r>
            <w:r>
              <w:rPr>
                <w:rFonts w:hint="eastAsia" w:ascii="楷体" w:hAnsi="楷体" w:eastAsia="楷体"/>
                <w:b/>
                <w:bCs/>
                <w:kern w:val="0"/>
                <w:sz w:val="24"/>
                <w:szCs w:val="24"/>
                <w:lang w:eastAsia="zh-CN"/>
              </w:rPr>
              <w:t>冯锦川、丁乐凯</w:t>
            </w:r>
          </w:p>
        </w:tc>
      </w:tr>
      <w:tr w14:paraId="677E1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F88C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left="0" w:right="0" w:firstLine="560"/>
              <w:jc w:val="lef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两位老师和学生们顶着炎热的天气，给我们奉献了两节精彩的田径课。两位老师以《义务教育体育与健康课程标准（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2022年版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）》为依据，设计大单元教学，注重“学、练、赛、评”一体化教学，落实“教会、勤练、常赛”的要求，引导学生体验运动的快乐，积极提高课堂的学习氛围，重视学生练习的密度和强度，两位老师时刻关注学生在课堂上情况。</w:t>
            </w:r>
          </w:p>
          <w:p w14:paraId="3729589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left="0" w:right="0" w:firstLine="560"/>
              <w:jc w:val="lef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亮点：</w:t>
            </w:r>
          </w:p>
          <w:p w14:paraId="1D720C5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left="0" w:right="0" w:firstLine="560"/>
              <w:jc w:val="lef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一、途中跑和跨栏跑属于速度竞赛项目，途中跑是快速跑中重要的环节，要与加速跑、冲刺跑衔接连贯，技术要求比较高，冯老师采用多种练习方法解决学生摆动腿前摆、扒地的动作，展现体育教师的专业水平。跨栏跑突出跑跨结合的能力，技术比较复杂，跨栏跑反映的是连续跨越障碍的能力，具有实用价值，对发展速度、灵敏素质和协调性有良好作用，对培养人的自信和坚韧不拔的品质十分有益。丁老师采用多种有趣的准备活动和练习方式，让学生充分了解动作要领，不断尝试性练习解决动作的问题，不断增加难度提高学生自信心，培养学生敢于挑战的精神。</w:t>
            </w:r>
          </w:p>
          <w:p w14:paraId="78478C4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right="0" w:rightChars="0"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二、示范准确到位，起到良好榜样作用</w:t>
            </w:r>
          </w:p>
          <w:p w14:paraId="6F1B6BB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left="0" w:right="0"/>
              <w:jc w:val="lef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教师在教学示范中讲解简洁，声音洪亮，动作干净利落，体现两位老师过硬的专业素养，讲解示范中给与学生直观的感受，有利于学生更好的模仿学习，以及对这项运动的深刻理解。</w:t>
            </w:r>
          </w:p>
          <w:p w14:paraId="20250DC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right="0" w:rightChars="0" w:firstLine="720" w:firstLineChars="300"/>
              <w:jc w:val="left"/>
              <w:textAlignment w:val="auto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> </w:t>
            </w:r>
          </w:p>
        </w:tc>
      </w:tr>
    </w:tbl>
    <w:p w14:paraId="75CEF1B1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mQwMWFiM2U0Nzk4YzkzOTM5ZDZjMzgzYTY2MjQxZDIifQ=="/>
  </w:docVars>
  <w:rsids>
    <w:rsidRoot w:val="00BD2844"/>
    <w:rsid w:val="000D7A92"/>
    <w:rsid w:val="00322031"/>
    <w:rsid w:val="00491711"/>
    <w:rsid w:val="0083566D"/>
    <w:rsid w:val="008F0B93"/>
    <w:rsid w:val="00BD2844"/>
    <w:rsid w:val="00CF54D9"/>
    <w:rsid w:val="0E796B0E"/>
    <w:rsid w:val="26655D0C"/>
    <w:rsid w:val="306748BA"/>
    <w:rsid w:val="35A70333"/>
    <w:rsid w:val="3D8E0658"/>
    <w:rsid w:val="56293EE0"/>
    <w:rsid w:val="585A7A5B"/>
    <w:rsid w:val="63E04FEF"/>
    <w:rsid w:val="6A904093"/>
    <w:rsid w:val="71755525"/>
    <w:rsid w:val="72147388"/>
    <w:rsid w:val="72532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582</Words>
  <Characters>592</Characters>
  <Lines>5</Lines>
  <Paragraphs>1</Paragraphs>
  <TotalTime>253</TotalTime>
  <ScaleCrop>false</ScaleCrop>
  <LinksUpToDate>false</LinksUpToDate>
  <CharactersWithSpaces>620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2020-11-16T00:50:00Z</dcterms:created>
  <dc:creator>Administrator</dc:creator>
  <cp:lastModifiedBy>asus</cp:lastModifiedBy>
  <dcterms:modified xsi:type="dcterms:W3CDTF">2024-06-16T08:34:33Z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35B86A6E729D4FA29F8240CEC5BC6C39_12</vt:lpwstr>
  </property>
</Properties>
</file>